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Wprowadź RPA w swojej firmie</w:t>
      </w:r>
    </w:p>
    <w:p>
      <w:pPr>
        <w:spacing w:before="0" w:after="500" w:line="264" w:lineRule="auto"/>
      </w:pPr>
      <w:r>
        <w:rPr>
          <w:rFonts w:ascii="calibri" w:hAnsi="calibri" w:eastAsia="calibri" w:cs="calibri"/>
          <w:sz w:val="36"/>
          <w:szCs w:val="36"/>
          <w:b/>
        </w:rPr>
        <w:t xml:space="preserve">Jeśli w Twoim biznesie wykonuje się monotonne, a zarazem pracochłonne czynności, wykorzystaj robotyzację tych procesów. Dowiesz się o nich więcej z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RPA-czym jest?</w:t>
      </w:r>
    </w:p>
    <w:p>
      <w:pPr>
        <w:spacing w:before="0" w:after="300"/>
      </w:pPr>
      <w:r>
        <w:rPr>
          <w:rFonts w:ascii="calibri" w:hAnsi="calibri" w:eastAsia="calibri" w:cs="calibri"/>
          <w:sz w:val="24"/>
          <w:szCs w:val="24"/>
        </w:rPr>
        <w:t xml:space="preserve">Jest to robotyzacja procesów biznesowych. Polega na wdrożeniu strategi robotyzacji, a także określaniu mechanizmów, obszarów i etapów. </w:t>
      </w:r>
    </w:p>
    <w:p>
      <w:pPr>
        <w:spacing w:before="0" w:after="500" w:line="264" w:lineRule="auto"/>
      </w:pPr>
      <w:r>
        <w:rPr>
          <w:rFonts w:ascii="calibri" w:hAnsi="calibri" w:eastAsia="calibri" w:cs="calibri"/>
          <w:sz w:val="36"/>
          <w:szCs w:val="36"/>
          <w:b/>
        </w:rPr>
        <w:t xml:space="preserve">Jakie korzyści płyną z RPA?</w:t>
      </w:r>
    </w:p>
    <w:p>
      <w:pPr>
        <w:spacing w:before="0" w:after="300"/>
      </w:pPr>
      <w:r>
        <w:rPr>
          <w:rFonts w:ascii="calibri" w:hAnsi="calibri" w:eastAsia="calibri" w:cs="calibri"/>
          <w:sz w:val="24"/>
          <w:szCs w:val="24"/>
        </w:rPr>
        <w:t xml:space="preserve">Niewątpliwie po wdrożeniu </w:t>
      </w:r>
      <w:hyperlink r:id="rId7" w:history="1">
        <w:r>
          <w:rPr>
            <w:rFonts w:ascii="calibri" w:hAnsi="calibri" w:eastAsia="calibri" w:cs="calibri"/>
            <w:color w:val="0000FF"/>
            <w:sz w:val="24"/>
            <w:szCs w:val="24"/>
            <w:u w:val="single"/>
          </w:rPr>
          <w:t xml:space="preserve">RPA</w:t>
        </w:r>
      </w:hyperlink>
      <w:r>
        <w:rPr>
          <w:rFonts w:ascii="calibri" w:hAnsi="calibri" w:eastAsia="calibri" w:cs="calibri"/>
          <w:sz w:val="24"/>
          <w:szCs w:val="24"/>
        </w:rPr>
        <w:t xml:space="preserve"> możemy oczekiwać zwiększenia wydajności, redukcji kosztów i krótkiego czasu zwrotu inwestycji. Warto pamiętać, że roboty mogą pracować bez przerwy, również w nocy. Są one szybsze od człowieka oraz potrafią dokładniej analizować pewne dane. Kolejną zaletą tego procesu jest brak kosztów za usługi techniczne. B</w:t>
      </w:r>
      <w:r>
        <w:rPr>
          <w:rFonts w:ascii="calibri" w:hAnsi="calibri" w:eastAsia="calibri" w:cs="calibri"/>
          <w:sz w:val="24"/>
          <w:szCs w:val="24"/>
        </w:rPr>
        <w:t xml:space="preserve">udowa interfejsów pomiędzy aplikacjami nie jest tutaj konieczna. Firmy wykorzystujące </w:t>
      </w:r>
      <w:r>
        <w:rPr>
          <w:rFonts w:ascii="calibri" w:hAnsi="calibri" w:eastAsia="calibri" w:cs="calibri"/>
          <w:sz w:val="24"/>
          <w:szCs w:val="24"/>
          <w:b/>
        </w:rPr>
        <w:t xml:space="preserve">RPA</w:t>
      </w:r>
      <w:r>
        <w:rPr>
          <w:rFonts w:ascii="calibri" w:hAnsi="calibri" w:eastAsia="calibri" w:cs="calibri"/>
          <w:sz w:val="24"/>
          <w:szCs w:val="24"/>
        </w:rPr>
        <w:t xml:space="preserve"> są bardziej skalowane, łatwiej dostosowują się do nieustannie zmieniającego się otoczenia oraz potrafią przetrwać nawet w najgorszych okresach.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Inne zalety</w:t>
      </w:r>
    </w:p>
    <w:p>
      <w:pPr>
        <w:spacing w:before="0" w:after="300"/>
      </w:pPr>
      <w:r>
        <w:rPr>
          <w:rFonts w:ascii="calibri" w:hAnsi="calibri" w:eastAsia="calibri" w:cs="calibri"/>
          <w:sz w:val="24"/>
          <w:szCs w:val="24"/>
        </w:rPr>
        <w:t xml:space="preserve">Wykorzystanie</w:t>
      </w:r>
      <w:r>
        <w:rPr>
          <w:rFonts w:ascii="calibri" w:hAnsi="calibri" w:eastAsia="calibri" w:cs="calibri"/>
          <w:sz w:val="24"/>
          <w:szCs w:val="24"/>
          <w:i/>
          <w:iCs/>
        </w:rPr>
        <w:t xml:space="preserve"> RPA</w:t>
      </w:r>
      <w:r>
        <w:rPr>
          <w:rFonts w:ascii="calibri" w:hAnsi="calibri" w:eastAsia="calibri" w:cs="calibri"/>
          <w:sz w:val="24"/>
          <w:szCs w:val="24"/>
        </w:rPr>
        <w:t xml:space="preserve"> w swojej firmie, zapobiegnie powstawaniu błędów natury ludzkiej. Jak mówią eksperci "dobrze zaprojektowany robot nie robi błędów". Oczywiście mechanizmy te powinny być kontrolowane, przez człowieka, aby zwiększyć bezpieczeństwo jeszcze bardziej. Uruchomienie zautomatyzowanych procesów w swoim biznesie zwiększy satysfakcje klientów oraz pracowników. Nie będą oni zmuszeni do wykonywania monotonnych, powtarzalnych czynności, które często zniechęcają do wykonywania takich zadań i spadku satysfakcji z pracy. </w:t>
      </w:r>
    </w:p>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flab.pl/oferta/rp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2025-10-14T20:32:49+02:00</dcterms:created>
  <dcterms:modified xsi:type="dcterms:W3CDTF">2025-10-14T20:32:49+02:00</dcterms:modified>
</cp:coreProperties>
</file>

<file path=docProps/custom.xml><?xml version="1.0" encoding="utf-8"?>
<Properties xmlns="http://schemas.openxmlformats.org/officeDocument/2006/custom-properties" xmlns:vt="http://schemas.openxmlformats.org/officeDocument/2006/docPropsVTypes"/>
</file>