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Keyence - automatyka przemysłowa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Keyence - gigant sterowników i komponentów automatyzujących, to firma, którą warto poznać zwłaszcza, jeśli działasz w branży automatyki przemysłowej.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</w:t>
      </w:r>
      <w:r>
        <w:rPr>
          <w:rFonts w:ascii="calibri" w:hAnsi="calibri" w:eastAsia="calibri" w:cs="calibri"/>
          <w:sz w:val="24"/>
          <w:szCs w:val="24"/>
          <w:b/>
        </w:rPr>
        <w:t xml:space="preserve"> Keyence</w:t>
      </w:r>
      <w:r>
        <w:rPr>
          <w:rFonts w:ascii="calibri" w:hAnsi="calibri" w:eastAsia="calibri" w:cs="calibri"/>
          <w:sz w:val="24"/>
          <w:szCs w:val="24"/>
        </w:rPr>
        <w:t xml:space="preserve"> to wiodący i rozpoznawalny na rynku dostawca czujników najlepszej jakości, systemów pomiarowych a także markerów laserowych i systemów wizyjnych do różnorodnych maszyn. Wysoki poziom dostarczanych produktów daje marce pozycję lidera w branży automatyki przemysłowej. Stały rozwój oraz stawianie na innowacyjność pozwala na sprostanie potrzebom każdego klienta.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Światowa klasa produktów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Keyence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najbardziej znany japoński producent, którego początki sięgają 1974 roku. Międzynarodowe przedsiębiorstwo jakim jest ta firma zatrudnia ponad 3000świetnie wyszkolonych pracowników, którzy w 16 organizacjach na całym świecie dbają o świetną obsługę klientów, wspierając przedsiębiorstwa nowoczesnymi sterownikami i automatyką na najwyższym poziomie.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Industria - polski dystrybutor Keyence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skorzystać z ogromu możliwości oferowanych przez firmę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Keyence</w:t>
      </w:r>
      <w:r>
        <w:rPr>
          <w:rFonts w:ascii="calibri" w:hAnsi="calibri" w:eastAsia="calibri" w:cs="calibri"/>
          <w:sz w:val="24"/>
          <w:szCs w:val="24"/>
        </w:rPr>
        <w:t xml:space="preserve"> warto przyjrzeć się jej sterownikom i urządzeniom, które w Polsce można uzyskać dzięki Industria Polska. To polski dystrybutor produktów </w:t>
      </w:r>
      <w:r>
        <w:rPr>
          <w:rFonts w:ascii="calibri" w:hAnsi="calibri" w:eastAsia="calibri" w:cs="calibri"/>
          <w:sz w:val="24"/>
          <w:szCs w:val="24"/>
          <w:b/>
        </w:rPr>
        <w:t xml:space="preserve">Keyence</w:t>
      </w:r>
      <w:r>
        <w:rPr>
          <w:rFonts w:ascii="calibri" w:hAnsi="calibri" w:eastAsia="calibri" w:cs="calibri"/>
          <w:sz w:val="24"/>
          <w:szCs w:val="24"/>
        </w:rPr>
        <w:t xml:space="preserve">. Co roku poszerzana oferta pozwala na stały dostęp do nowoczesnych rozwiązań. Klientom zdecydowanie przypadnie do gustu możliwość wyboru kompleksowych rozwiązań z zakresu elektroniki i automatyki przemysłowej, a także systemów sterowania maszyn. Dzięki oddaniu klientom - dzięki współpracy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Keyence</w:t>
      </w:r>
      <w:r>
        <w:rPr>
          <w:rFonts w:ascii="calibri" w:hAnsi="calibri" w:eastAsia="calibri" w:cs="calibri"/>
          <w:sz w:val="24"/>
          <w:szCs w:val="24"/>
        </w:rPr>
        <w:t xml:space="preserve"> możliwe jest łączenie świetnych najnowocześniejszych technologii z obsługą techniczną. Wszystkie informacje o komponentach tego japońskiego producenta warto poznać w siedzibie Industria Polska w Krakowie.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ndustriapolska.com/oferta/keye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2026-08-31T09:09:40+02:00</dcterms:created>
  <dcterms:modified xsi:type="dcterms:W3CDTF">2026-08-31T09:09:40+02:00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